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6785" w14:textId="77777777" w:rsidR="00C72BBB" w:rsidRDefault="00C72BBB" w:rsidP="001F57FA">
      <w:pPr>
        <w:ind w:right="-568"/>
      </w:pPr>
    </w:p>
    <w:p w14:paraId="4AFE45E3" w14:textId="77777777" w:rsidR="007D0020" w:rsidRPr="00AB66B7" w:rsidRDefault="007D0020" w:rsidP="007D0020">
      <w:pPr>
        <w:jc w:val="right"/>
        <w:rPr>
          <w:b/>
        </w:rPr>
      </w:pPr>
      <w:r>
        <w:rPr>
          <w:b/>
        </w:rPr>
        <w:t>Al Dirigente scolastico</w:t>
      </w:r>
    </w:p>
    <w:p w14:paraId="17CBF6F3" w14:textId="77777777" w:rsidR="007D0020" w:rsidRPr="00B97C3E" w:rsidRDefault="007D0020" w:rsidP="007D0020">
      <w:pPr>
        <w:jc w:val="right"/>
      </w:pPr>
      <w:r>
        <w:rPr>
          <w:b/>
        </w:rPr>
        <w:t>dell’Istituto Comprensivo di Belvedere M.mo</w:t>
      </w:r>
    </w:p>
    <w:p w14:paraId="06CD87D2" w14:textId="326D3A7E" w:rsidR="007D0020" w:rsidRPr="00B56844" w:rsidRDefault="007D0020" w:rsidP="007D0020">
      <w:pPr>
        <w:jc w:val="both"/>
      </w:pPr>
      <w:r w:rsidRPr="00B56844">
        <w:t xml:space="preserve">OGGETTO: DICHIARAZIONE PERSONALE </w:t>
      </w:r>
      <w:r w:rsidR="00225164">
        <w:t>FINALIZZATA AL</w:t>
      </w:r>
      <w:r w:rsidR="000D6BAE">
        <w:t>L’ASSEGNAZIONE</w:t>
      </w:r>
      <w:r w:rsidR="00225164">
        <w:t xml:space="preserve"> </w:t>
      </w:r>
      <w:r w:rsidR="00C41791">
        <w:t>DEL BONUS – ANNO SCOLASTICO 202</w:t>
      </w:r>
      <w:r w:rsidR="00C16413">
        <w:t>1</w:t>
      </w:r>
      <w:r w:rsidR="00C41791">
        <w:t>/202</w:t>
      </w:r>
      <w:r w:rsidR="00C16413">
        <w:t>2</w:t>
      </w:r>
      <w:r w:rsidR="00225164">
        <w:t>.</w:t>
      </w:r>
    </w:p>
    <w:p w14:paraId="15E037F7" w14:textId="77777777" w:rsidR="007D0020" w:rsidRPr="00B56844" w:rsidRDefault="007D0020" w:rsidP="007D0020">
      <w:pPr>
        <w:jc w:val="both"/>
      </w:pPr>
      <w:r w:rsidRPr="00B56844">
        <w:t>Io sottoscritta/o…………………………………………………………………</w:t>
      </w:r>
      <w:proofErr w:type="gramStart"/>
      <w:r w:rsidRPr="00B56844">
        <w:t>…….</w:t>
      </w:r>
      <w:proofErr w:type="gramEnd"/>
      <w:r w:rsidRPr="00B56844">
        <w:t>…………………………………..</w:t>
      </w:r>
      <w:r w:rsidR="000D6BAE">
        <w:t xml:space="preserve">, </w:t>
      </w:r>
    </w:p>
    <w:p w14:paraId="55CFCCCE" w14:textId="77777777" w:rsidR="007D0020" w:rsidRDefault="007D0020" w:rsidP="007D0020">
      <w:pPr>
        <w:jc w:val="both"/>
      </w:pPr>
      <w:r w:rsidRPr="00B56844">
        <w:t>nata/o</w:t>
      </w:r>
      <w:r>
        <w:t xml:space="preserve"> a……………………………………………</w:t>
      </w:r>
      <w:proofErr w:type="gramStart"/>
      <w:r>
        <w:t>…….</w:t>
      </w:r>
      <w:proofErr w:type="gramEnd"/>
      <w:r>
        <w:t>.…</w:t>
      </w:r>
      <w:r w:rsidRPr="00B56844">
        <w:t xml:space="preserve">il…………….……………, </w:t>
      </w:r>
    </w:p>
    <w:p w14:paraId="1FF0DF04" w14:textId="77777777" w:rsidR="007D0020" w:rsidRPr="00B56844" w:rsidRDefault="007D0020" w:rsidP="007D0020">
      <w:pPr>
        <w:jc w:val="both"/>
      </w:pPr>
      <w:r w:rsidRPr="00B56844">
        <w:t>docente in servizio, per il corrente anno scolastico nella scuola</w:t>
      </w:r>
    </w:p>
    <w:p w14:paraId="76A870AB" w14:textId="77777777" w:rsidR="007D0020" w:rsidRPr="00B56844" w:rsidRDefault="007D0020" w:rsidP="007D0020">
      <w:pPr>
        <w:jc w:val="both"/>
      </w:pPr>
      <w:proofErr w:type="gramStart"/>
      <w:r w:rsidRPr="00B56844">
        <w:t xml:space="preserve">[ </w:t>
      </w:r>
      <w:r>
        <w:t xml:space="preserve"> </w:t>
      </w:r>
      <w:r w:rsidRPr="00B56844">
        <w:t>]</w:t>
      </w:r>
      <w:proofErr w:type="gramEnd"/>
      <w:r w:rsidRPr="00B56844">
        <w:t xml:space="preserve"> dell’infanzia [</w:t>
      </w:r>
      <w:r>
        <w:t xml:space="preserve">  </w:t>
      </w:r>
      <w:r w:rsidRPr="00B56844">
        <w:t>] primaria [</w:t>
      </w:r>
      <w:r>
        <w:t xml:space="preserve"> </w:t>
      </w:r>
      <w:r w:rsidRPr="00B56844">
        <w:t xml:space="preserve"> ] secondaria di</w:t>
      </w:r>
      <w:r>
        <w:t xml:space="preserve"> primo grado</w:t>
      </w:r>
    </w:p>
    <w:p w14:paraId="36F7569E" w14:textId="77777777" w:rsidR="007D0020" w:rsidRDefault="007D0020" w:rsidP="007D0020">
      <w:pPr>
        <w:jc w:val="both"/>
      </w:pPr>
      <w:r w:rsidRPr="00B56844">
        <w:t>press</w:t>
      </w:r>
      <w:r>
        <w:t>o il plesso di</w:t>
      </w:r>
      <w:r w:rsidRPr="00B56844">
        <w:t>…………</w:t>
      </w:r>
      <w:proofErr w:type="gramStart"/>
      <w:r w:rsidRPr="00B56844">
        <w:t>…….</w:t>
      </w:r>
      <w:proofErr w:type="gramEnd"/>
      <w:r w:rsidRPr="00B56844">
        <w:t>……………………</w:t>
      </w:r>
      <w:r>
        <w:t>………</w:t>
      </w:r>
      <w:r w:rsidRPr="00B56844">
        <w:t xml:space="preserve">, </w:t>
      </w:r>
      <w:r w:rsidRPr="00CD7639">
        <w:rPr>
          <w:b/>
        </w:rPr>
        <w:t>presa visione</w:t>
      </w:r>
      <w:r w:rsidRPr="00B56844">
        <w:t xml:space="preserve"> dei criteri per la valorizzazione dei docenti e l’accesso al fondo di cui all’art. 1, commi 126, 127, 128 della L. 107/2015, ai sensi del DPR 445/2000, consapevole delle responsabilità derivanti da dichiarazioni false o mendaci, </w:t>
      </w:r>
      <w:r w:rsidRPr="00CD7639">
        <w:rPr>
          <w:b/>
        </w:rPr>
        <w:t>dichiaro</w:t>
      </w:r>
      <w:r w:rsidR="00B74C31">
        <w:t xml:space="preserve"> sotto la mia personale responsabilità</w:t>
      </w:r>
      <w:r w:rsidRPr="00B56844">
        <w:t xml:space="preserve"> quanto </w:t>
      </w:r>
      <w:r>
        <w:t>indicherò nella seguente tabella</w:t>
      </w:r>
      <w:r w:rsidRPr="00B56844">
        <w:t>:</w:t>
      </w:r>
      <w:r>
        <w:tab/>
      </w:r>
      <w:r>
        <w:tab/>
      </w:r>
    </w:p>
    <w:tbl>
      <w:tblPr>
        <w:tblStyle w:val="Grigliatabella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3118"/>
        <w:gridCol w:w="2835"/>
        <w:gridCol w:w="1276"/>
      </w:tblGrid>
      <w:tr w:rsidR="00947860" w:rsidRPr="00947860" w14:paraId="3B7C6025" w14:textId="77777777" w:rsidTr="00CD7639">
        <w:tc>
          <w:tcPr>
            <w:tcW w:w="9923" w:type="dxa"/>
            <w:gridSpan w:val="4"/>
            <w:shd w:val="clear" w:color="auto" w:fill="CC9900"/>
            <w:vAlign w:val="center"/>
          </w:tcPr>
          <w:p w14:paraId="49C2C709" w14:textId="77777777" w:rsidR="002830D4" w:rsidRPr="00947860" w:rsidRDefault="002830D4" w:rsidP="00CD7639">
            <w:pPr>
              <w:pStyle w:val="Default"/>
              <w:spacing w:line="360" w:lineRule="auto"/>
              <w:ind w:right="-1809"/>
              <w:jc w:val="center"/>
              <w:rPr>
                <w:rFonts w:cs="Times New Roman"/>
                <w:b/>
                <w:color w:val="auto"/>
              </w:rPr>
            </w:pPr>
            <w:r w:rsidRPr="00947860">
              <w:rPr>
                <w:rFonts w:cs="Times New Roman"/>
                <w:b/>
                <w:color w:val="auto"/>
              </w:rPr>
              <w:t>CRITERI PER LA VALORIZZAZIONE DEL MERITO DEL PERSONALE DOCENTE</w:t>
            </w:r>
          </w:p>
        </w:tc>
        <w:tc>
          <w:tcPr>
            <w:tcW w:w="1276" w:type="dxa"/>
            <w:shd w:val="clear" w:color="auto" w:fill="CC9900"/>
          </w:tcPr>
          <w:p w14:paraId="505A83BA" w14:textId="77777777" w:rsidR="002830D4" w:rsidRPr="00947860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947860" w:rsidRPr="00947860" w14:paraId="5EE66A06" w14:textId="77777777" w:rsidTr="00BB7857">
        <w:tc>
          <w:tcPr>
            <w:tcW w:w="2269" w:type="dxa"/>
            <w:shd w:val="clear" w:color="auto" w:fill="FFFF99"/>
            <w:vAlign w:val="center"/>
          </w:tcPr>
          <w:p w14:paraId="2D8142A9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  <w:p w14:paraId="52E7115B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947860">
              <w:rPr>
                <w:rFonts w:cs="Times New Roman"/>
                <w:b/>
                <w:color w:val="auto"/>
                <w:sz w:val="18"/>
                <w:szCs w:val="18"/>
              </w:rPr>
              <w:t>AMBITO</w:t>
            </w:r>
          </w:p>
          <w:p w14:paraId="0591A03C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  <w:p w14:paraId="3EBCDEE9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  <w:p w14:paraId="6EC06490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  <w:p w14:paraId="65DED2EF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947860">
              <w:rPr>
                <w:rFonts w:cs="Times New Roman"/>
                <w:b/>
                <w:color w:val="auto"/>
                <w:sz w:val="18"/>
                <w:szCs w:val="18"/>
              </w:rPr>
              <w:t>(colonna 1)</w:t>
            </w:r>
          </w:p>
        </w:tc>
        <w:tc>
          <w:tcPr>
            <w:tcW w:w="1701" w:type="dxa"/>
            <w:shd w:val="clear" w:color="auto" w:fill="FFFFCC"/>
          </w:tcPr>
          <w:p w14:paraId="304F06F2" w14:textId="77777777" w:rsidR="002830D4" w:rsidRPr="00947860" w:rsidRDefault="002830D4" w:rsidP="00120356">
            <w:pPr>
              <w:pStyle w:val="Default"/>
              <w:jc w:val="both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  <w:p w14:paraId="62CA4FDF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947860">
              <w:rPr>
                <w:rFonts w:cs="Times New Roman"/>
                <w:b/>
                <w:color w:val="auto"/>
                <w:sz w:val="18"/>
                <w:szCs w:val="18"/>
              </w:rPr>
              <w:t>DIMENSIONE DEL MERITO</w:t>
            </w:r>
          </w:p>
          <w:p w14:paraId="066715AD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  <w:p w14:paraId="3BB74465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  <w:p w14:paraId="00C7B987" w14:textId="77777777" w:rsidR="00CD7639" w:rsidRPr="00947860" w:rsidRDefault="00CD7639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  <w:p w14:paraId="09251390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947860">
              <w:rPr>
                <w:rFonts w:cs="Times New Roman"/>
                <w:b/>
                <w:color w:val="auto"/>
                <w:sz w:val="18"/>
                <w:szCs w:val="18"/>
              </w:rPr>
              <w:t>(colonna 2)</w:t>
            </w:r>
          </w:p>
        </w:tc>
        <w:tc>
          <w:tcPr>
            <w:tcW w:w="3118" w:type="dxa"/>
            <w:shd w:val="clear" w:color="auto" w:fill="FCD942"/>
          </w:tcPr>
          <w:p w14:paraId="6E6C3289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  <w:p w14:paraId="47DB9217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947860">
              <w:rPr>
                <w:rFonts w:cs="Times New Roman"/>
                <w:b/>
                <w:color w:val="auto"/>
                <w:sz w:val="18"/>
                <w:szCs w:val="18"/>
              </w:rPr>
              <w:t>INDICATORI</w:t>
            </w:r>
          </w:p>
          <w:p w14:paraId="4D805632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  <w:p w14:paraId="4F778DD6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  <w:p w14:paraId="38892422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  <w:p w14:paraId="003BFA95" w14:textId="77777777" w:rsidR="00CD7639" w:rsidRPr="00947860" w:rsidRDefault="00CD7639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  <w:p w14:paraId="1808CB85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947860">
              <w:rPr>
                <w:rFonts w:cs="Times New Roman"/>
                <w:b/>
                <w:color w:val="auto"/>
                <w:sz w:val="18"/>
                <w:szCs w:val="18"/>
              </w:rPr>
              <w:t>(colonna 3)</w:t>
            </w:r>
          </w:p>
        </w:tc>
        <w:tc>
          <w:tcPr>
            <w:tcW w:w="2835" w:type="dxa"/>
            <w:shd w:val="clear" w:color="auto" w:fill="FCD942"/>
          </w:tcPr>
          <w:p w14:paraId="2474794C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  <w:p w14:paraId="235E217F" w14:textId="77777777" w:rsidR="002830D4" w:rsidRPr="00947860" w:rsidRDefault="002830D4" w:rsidP="00120356">
            <w:pPr>
              <w:pStyle w:val="Default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947860">
              <w:rPr>
                <w:rFonts w:cs="Times New Roman"/>
                <w:b/>
                <w:color w:val="auto"/>
                <w:sz w:val="18"/>
                <w:szCs w:val="18"/>
              </w:rPr>
              <w:t>ATTIVITA’/EVIDENZE/ELEMENTI FATTUALI</w:t>
            </w:r>
          </w:p>
          <w:p w14:paraId="6D37DCBA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  <w:p w14:paraId="131BB260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  <w:p w14:paraId="2896C872" w14:textId="77777777" w:rsidR="00CD7639" w:rsidRPr="00947860" w:rsidRDefault="00CD7639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  <w:p w14:paraId="3B948067" w14:textId="77777777" w:rsidR="002830D4" w:rsidRPr="00947860" w:rsidRDefault="002830D4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947860">
              <w:rPr>
                <w:rFonts w:cs="Times New Roman"/>
                <w:b/>
                <w:color w:val="auto"/>
                <w:sz w:val="18"/>
                <w:szCs w:val="18"/>
              </w:rPr>
              <w:t>(colonna 4)</w:t>
            </w:r>
          </w:p>
        </w:tc>
        <w:tc>
          <w:tcPr>
            <w:tcW w:w="1276" w:type="dxa"/>
            <w:shd w:val="clear" w:color="auto" w:fill="FCD942"/>
          </w:tcPr>
          <w:p w14:paraId="4B0EB1BB" w14:textId="77777777" w:rsidR="002830D4" w:rsidRPr="00947860" w:rsidRDefault="00054CAC" w:rsidP="00120356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  <w:u w:val="single"/>
              </w:rPr>
            </w:pPr>
            <w:r w:rsidRPr="00947860">
              <w:rPr>
                <w:rFonts w:cs="Times New Roman"/>
                <w:b/>
                <w:color w:val="auto"/>
                <w:sz w:val="18"/>
                <w:szCs w:val="18"/>
                <w:u w:val="single"/>
              </w:rPr>
              <w:t>SPAZIO</w:t>
            </w:r>
          </w:p>
          <w:p w14:paraId="0DC52343" w14:textId="77777777" w:rsidR="002830D4" w:rsidRPr="00947860" w:rsidRDefault="00CD7639" w:rsidP="00054CAC">
            <w:pPr>
              <w:pStyle w:val="Default"/>
              <w:jc w:val="center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947860">
              <w:rPr>
                <w:rFonts w:cs="Times New Roman"/>
                <w:b/>
                <w:color w:val="auto"/>
                <w:sz w:val="18"/>
                <w:szCs w:val="18"/>
              </w:rPr>
              <w:t xml:space="preserve"> </w:t>
            </w:r>
            <w:r w:rsidR="00054CAC" w:rsidRPr="00947860">
              <w:rPr>
                <w:rFonts w:cs="Times New Roman"/>
                <w:b/>
                <w:color w:val="auto"/>
                <w:sz w:val="18"/>
                <w:szCs w:val="18"/>
                <w:u w:val="single"/>
              </w:rPr>
              <w:t>RISERVATO</w:t>
            </w:r>
            <w:r w:rsidRPr="00947860">
              <w:rPr>
                <w:rFonts w:cs="Times New Roman"/>
                <w:b/>
                <w:color w:val="auto"/>
                <w:sz w:val="18"/>
                <w:szCs w:val="18"/>
                <w:u w:val="single"/>
              </w:rPr>
              <w:t xml:space="preserve"> AL DIRIGENTE SCOLASTICO PER LA VALIDAZIONE</w:t>
            </w:r>
          </w:p>
        </w:tc>
      </w:tr>
      <w:tr w:rsidR="00947860" w:rsidRPr="00947860" w14:paraId="302A0A49" w14:textId="77777777" w:rsidTr="00BB7857">
        <w:trPr>
          <w:trHeight w:val="109"/>
        </w:trPr>
        <w:tc>
          <w:tcPr>
            <w:tcW w:w="2269" w:type="dxa"/>
            <w:shd w:val="clear" w:color="auto" w:fill="CC9900"/>
            <w:vAlign w:val="center"/>
          </w:tcPr>
          <w:p w14:paraId="487E5A38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9900"/>
          </w:tcPr>
          <w:p w14:paraId="325801B8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C9900"/>
          </w:tcPr>
          <w:p w14:paraId="7546AE7B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9900"/>
          </w:tcPr>
          <w:p w14:paraId="33A09F31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9900"/>
          </w:tcPr>
          <w:p w14:paraId="3407F40B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</w:tc>
      </w:tr>
      <w:tr w:rsidR="00947860" w:rsidRPr="00947860" w14:paraId="0392D130" w14:textId="77777777" w:rsidTr="00BB7857">
        <w:trPr>
          <w:trHeight w:val="1557"/>
        </w:trPr>
        <w:tc>
          <w:tcPr>
            <w:tcW w:w="2269" w:type="dxa"/>
            <w:vMerge w:val="restart"/>
            <w:shd w:val="clear" w:color="auto" w:fill="FFFF99"/>
            <w:vAlign w:val="center"/>
          </w:tcPr>
          <w:p w14:paraId="57D96683" w14:textId="77777777" w:rsidR="002830D4" w:rsidRPr="0094786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47860">
              <w:rPr>
                <w:rFonts w:cs="Times New Roman"/>
                <w:b/>
                <w:color w:val="auto"/>
                <w:sz w:val="16"/>
                <w:szCs w:val="16"/>
              </w:rPr>
              <w:t>Qualità insegnamento e contributo al miglioramento dell'istituzione scolastica, nonché del successo formativo e scolastico degli studenti (art. 1, c. 129 p. 3 a Legge 13 luglio 2015, n. 107)</w:t>
            </w:r>
          </w:p>
          <w:p w14:paraId="4A3EA12E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14:paraId="5FBA49A3" w14:textId="77777777" w:rsidR="002830D4" w:rsidRPr="00947860" w:rsidRDefault="002830D4" w:rsidP="00CD7639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47860">
              <w:rPr>
                <w:rFonts w:cs="Times New Roman"/>
                <w:b/>
                <w:color w:val="auto"/>
                <w:sz w:val="16"/>
                <w:szCs w:val="16"/>
              </w:rPr>
              <w:t>QUALITÀ DELL'INSEGNAMENTO</w:t>
            </w:r>
          </w:p>
        </w:tc>
        <w:tc>
          <w:tcPr>
            <w:tcW w:w="3118" w:type="dxa"/>
            <w:shd w:val="clear" w:color="auto" w:fill="FFD55D"/>
          </w:tcPr>
          <w:p w14:paraId="08A7C996" w14:textId="77777777" w:rsidR="002830D4" w:rsidRPr="0094786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Partecipazione ad iniziative di formazione e aggiornamento coerenti con gli obiettivi di miglioramento e del P</w:t>
            </w:r>
            <w:r w:rsidR="00BB7857" w:rsidRPr="00947860">
              <w:rPr>
                <w:rFonts w:cs="Times New Roman"/>
                <w:color w:val="auto"/>
                <w:sz w:val="18"/>
                <w:szCs w:val="18"/>
              </w:rPr>
              <w:t>T</w:t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OF deliberate dal Collegio dei docenti;</w:t>
            </w:r>
          </w:p>
        </w:tc>
        <w:tc>
          <w:tcPr>
            <w:tcW w:w="2835" w:type="dxa"/>
            <w:shd w:val="clear" w:color="auto" w:fill="FFD55D"/>
          </w:tcPr>
          <w:p w14:paraId="27ED2B07" w14:textId="77777777" w:rsidR="002830D4" w:rsidRPr="00947860" w:rsidRDefault="002830D4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50987379" w14:textId="77777777" w:rsidR="002830D4" w:rsidRPr="00947860" w:rsidRDefault="00530A2F" w:rsidP="002830D4">
            <w:pPr>
              <w:pStyle w:val="Default"/>
              <w:spacing w:line="36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56F9EBF9" w14:textId="77777777" w:rsidTr="00BB7857">
        <w:trPr>
          <w:trHeight w:val="1465"/>
        </w:trPr>
        <w:tc>
          <w:tcPr>
            <w:tcW w:w="2269" w:type="dxa"/>
            <w:vMerge/>
            <w:shd w:val="clear" w:color="auto" w:fill="FFFF99"/>
            <w:vAlign w:val="center"/>
          </w:tcPr>
          <w:p w14:paraId="326FC4F4" w14:textId="77777777" w:rsidR="002830D4" w:rsidRPr="0094786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04E3860F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279A9084" w14:textId="77777777" w:rsidR="002830D4" w:rsidRPr="0094786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partecipazione ad iniziative di formazione e aggiornamento in aggiunta a quelle deliberate dal Collegio dei docenti;</w:t>
            </w:r>
          </w:p>
        </w:tc>
        <w:tc>
          <w:tcPr>
            <w:tcW w:w="2835" w:type="dxa"/>
            <w:shd w:val="clear" w:color="auto" w:fill="FFD55D"/>
          </w:tcPr>
          <w:p w14:paraId="6FA6F217" w14:textId="77777777" w:rsidR="002830D4" w:rsidRPr="00947860" w:rsidRDefault="002830D4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72A249E6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46A27780" w14:textId="77777777" w:rsidTr="00BB7857">
        <w:trPr>
          <w:trHeight w:val="1345"/>
        </w:trPr>
        <w:tc>
          <w:tcPr>
            <w:tcW w:w="2269" w:type="dxa"/>
            <w:vMerge/>
            <w:shd w:val="clear" w:color="auto" w:fill="FFFF99"/>
            <w:vAlign w:val="center"/>
          </w:tcPr>
          <w:p w14:paraId="4CDE8D31" w14:textId="77777777" w:rsidR="002830D4" w:rsidRPr="0094786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10DB738F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4DECF7DC" w14:textId="77777777" w:rsidR="002830D4" w:rsidRPr="0094786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t>r</w:t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ealizzazione di attività di recupero/potenziamento curriculare con ricaduta positiva sugli esiti formativi degli alunni;</w:t>
            </w:r>
          </w:p>
        </w:tc>
        <w:tc>
          <w:tcPr>
            <w:tcW w:w="2835" w:type="dxa"/>
            <w:shd w:val="clear" w:color="auto" w:fill="FFD55D"/>
          </w:tcPr>
          <w:p w14:paraId="16ED94A2" w14:textId="77777777" w:rsidR="002830D4" w:rsidRPr="00947860" w:rsidRDefault="002830D4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336BB8EF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6AEEBA3B" w14:textId="77777777" w:rsidTr="003538FD">
        <w:trPr>
          <w:trHeight w:val="699"/>
        </w:trPr>
        <w:tc>
          <w:tcPr>
            <w:tcW w:w="2269" w:type="dxa"/>
            <w:vMerge/>
            <w:shd w:val="clear" w:color="auto" w:fill="FFFF99"/>
            <w:vAlign w:val="center"/>
          </w:tcPr>
          <w:p w14:paraId="61CF38B3" w14:textId="77777777" w:rsidR="002830D4" w:rsidRPr="0094786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65BF04A4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6C21EAB5" w14:textId="77777777" w:rsidR="002830D4" w:rsidRPr="0094786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realizzazione di attività pluridisciplinari anche con il coinvolgimento di altri docenti;</w:t>
            </w:r>
          </w:p>
          <w:p w14:paraId="6C360781" w14:textId="77777777" w:rsidR="002830D4" w:rsidRPr="0094786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relazionalità positiva e comunicazione efficace con gli alunni;</w:t>
            </w:r>
          </w:p>
        </w:tc>
        <w:tc>
          <w:tcPr>
            <w:tcW w:w="2835" w:type="dxa"/>
            <w:shd w:val="clear" w:color="auto" w:fill="FFD55D"/>
          </w:tcPr>
          <w:p w14:paraId="6FCAD37A" w14:textId="77777777" w:rsidR="002830D4" w:rsidRPr="00947860" w:rsidRDefault="002830D4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531FD3A6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  <w:p w14:paraId="0707698A" w14:textId="77777777" w:rsidR="002830D4" w:rsidRPr="00947860" w:rsidRDefault="002830D4" w:rsidP="00CD7639">
            <w:pPr>
              <w:pStyle w:val="Default"/>
              <w:spacing w:line="360" w:lineRule="auto"/>
              <w:ind w:left="-108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  <w:p w14:paraId="42688BA1" w14:textId="77777777" w:rsidR="002830D4" w:rsidRPr="00947860" w:rsidRDefault="002830D4" w:rsidP="00CD7639">
            <w:pPr>
              <w:pStyle w:val="Default"/>
              <w:spacing w:line="360" w:lineRule="auto"/>
              <w:ind w:left="-108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  <w:p w14:paraId="3FC177AE" w14:textId="77777777" w:rsidR="002830D4" w:rsidRPr="00947860" w:rsidRDefault="002830D4" w:rsidP="00CD7639">
            <w:pPr>
              <w:pStyle w:val="Default"/>
              <w:spacing w:line="360" w:lineRule="auto"/>
              <w:ind w:left="-108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  <w:p w14:paraId="7C192007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56592CEC" w14:textId="77777777" w:rsidTr="00BB7857">
        <w:trPr>
          <w:trHeight w:val="703"/>
        </w:trPr>
        <w:tc>
          <w:tcPr>
            <w:tcW w:w="2269" w:type="dxa"/>
            <w:vMerge/>
            <w:shd w:val="clear" w:color="auto" w:fill="FFFF99"/>
            <w:vAlign w:val="center"/>
          </w:tcPr>
          <w:p w14:paraId="636B55DA" w14:textId="77777777" w:rsidR="002830D4" w:rsidRPr="0094786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27C9861B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792A8196" w14:textId="77777777" w:rsidR="002830D4" w:rsidRPr="0094786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relazionalità positiva con genitori e colleghi.</w:t>
            </w:r>
          </w:p>
        </w:tc>
        <w:tc>
          <w:tcPr>
            <w:tcW w:w="2835" w:type="dxa"/>
            <w:shd w:val="clear" w:color="auto" w:fill="FFD55D"/>
          </w:tcPr>
          <w:p w14:paraId="6EBA5824" w14:textId="77777777" w:rsidR="002830D4" w:rsidRPr="00947860" w:rsidRDefault="002830D4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7DD458A2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76D42E36" w14:textId="77777777" w:rsidTr="00BB7857">
        <w:trPr>
          <w:trHeight w:val="1196"/>
        </w:trPr>
        <w:tc>
          <w:tcPr>
            <w:tcW w:w="2269" w:type="dxa"/>
            <w:vMerge/>
            <w:shd w:val="clear" w:color="auto" w:fill="FFFF99"/>
          </w:tcPr>
          <w:p w14:paraId="361D2D21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14:paraId="18592B33" w14:textId="77777777" w:rsidR="002830D4" w:rsidRPr="00947860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47860">
              <w:rPr>
                <w:rFonts w:cs="Times New Roman"/>
                <w:b/>
                <w:color w:val="auto"/>
                <w:sz w:val="16"/>
                <w:szCs w:val="16"/>
              </w:rPr>
              <w:t>CONTRIBUTO AL MIGLIORAMENTO DELL'ISTITUZIONE SCOLASTICA</w:t>
            </w:r>
          </w:p>
        </w:tc>
        <w:tc>
          <w:tcPr>
            <w:tcW w:w="3118" w:type="dxa"/>
            <w:shd w:val="clear" w:color="auto" w:fill="FFD55D"/>
          </w:tcPr>
          <w:p w14:paraId="2FDAFFB2" w14:textId="77777777" w:rsidR="002830D4" w:rsidRPr="00947860" w:rsidRDefault="00530A2F" w:rsidP="00BB7857">
            <w:pPr>
              <w:pStyle w:val="Default"/>
              <w:spacing w:line="360" w:lineRule="auto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 xml:space="preserve">Partecipazione attiva a </w:t>
            </w:r>
            <w:r w:rsidR="00BB7857" w:rsidRPr="00947860">
              <w:rPr>
                <w:rFonts w:cs="Times New Roman"/>
                <w:color w:val="auto"/>
                <w:sz w:val="18"/>
                <w:szCs w:val="18"/>
              </w:rPr>
              <w:t xml:space="preserve">gruppi di lavoro/Dipartimenti e all’elaborazione del </w:t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PTOF, del RAV/</w:t>
            </w:r>
            <w:proofErr w:type="spellStart"/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PdM</w:t>
            </w:r>
            <w:proofErr w:type="spellEnd"/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 xml:space="preserve"> e del PAI;</w:t>
            </w:r>
          </w:p>
        </w:tc>
        <w:tc>
          <w:tcPr>
            <w:tcW w:w="2835" w:type="dxa"/>
            <w:shd w:val="clear" w:color="auto" w:fill="FFD55D"/>
          </w:tcPr>
          <w:p w14:paraId="7F902408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57C334FA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6029EF77" w14:textId="77777777" w:rsidTr="00BB7857">
        <w:trPr>
          <w:trHeight w:val="703"/>
        </w:trPr>
        <w:tc>
          <w:tcPr>
            <w:tcW w:w="2269" w:type="dxa"/>
            <w:vMerge/>
            <w:shd w:val="clear" w:color="auto" w:fill="FFFF99"/>
          </w:tcPr>
          <w:p w14:paraId="44FDD430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58C217F8" w14:textId="77777777" w:rsidR="002830D4" w:rsidRPr="00947860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291E5977" w14:textId="77777777" w:rsidR="002830D4" w:rsidRPr="0094786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implementazione di azioni e pratiche coerenti con il RAV/</w:t>
            </w:r>
            <w:proofErr w:type="spellStart"/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PdM</w:t>
            </w:r>
            <w:proofErr w:type="spellEnd"/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;</w:t>
            </w:r>
          </w:p>
        </w:tc>
        <w:tc>
          <w:tcPr>
            <w:tcW w:w="2835" w:type="dxa"/>
            <w:shd w:val="clear" w:color="auto" w:fill="FFD55D"/>
          </w:tcPr>
          <w:p w14:paraId="0C5AF1F1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18005783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0F2848D3" w14:textId="77777777" w:rsidTr="00BB7857">
        <w:trPr>
          <w:trHeight w:val="487"/>
        </w:trPr>
        <w:tc>
          <w:tcPr>
            <w:tcW w:w="2269" w:type="dxa"/>
            <w:vMerge/>
            <w:shd w:val="clear" w:color="auto" w:fill="FFFF99"/>
          </w:tcPr>
          <w:p w14:paraId="43D48EE2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4C7A4819" w14:textId="77777777" w:rsidR="002830D4" w:rsidRPr="00947860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0A2CB250" w14:textId="77777777" w:rsidR="002830D4" w:rsidRPr="0094786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partecipazione alle azioni del PNSD;</w:t>
            </w:r>
          </w:p>
        </w:tc>
        <w:tc>
          <w:tcPr>
            <w:tcW w:w="2835" w:type="dxa"/>
            <w:shd w:val="clear" w:color="auto" w:fill="FFD55D"/>
          </w:tcPr>
          <w:p w14:paraId="6FC1689F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69D7997D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65656783" w14:textId="77777777" w:rsidTr="00BB7857">
        <w:trPr>
          <w:trHeight w:val="2407"/>
        </w:trPr>
        <w:tc>
          <w:tcPr>
            <w:tcW w:w="2269" w:type="dxa"/>
            <w:vMerge/>
            <w:shd w:val="clear" w:color="auto" w:fill="FFFF99"/>
          </w:tcPr>
          <w:p w14:paraId="177E7629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987BC83" w14:textId="77777777" w:rsidR="002830D4" w:rsidRPr="00947860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D55D"/>
          </w:tcPr>
          <w:p w14:paraId="1757E195" w14:textId="77777777" w:rsidR="002830D4" w:rsidRPr="0094786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partecipazione attiva a concorsi, gare, eventi, manifestazioni e progetti attinenti alle aree progettuali del POF con il coinvolgimento degli alunni e partecipazione a viaggi di istruzione/visite guidate/uscite didattiche;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55D"/>
          </w:tcPr>
          <w:p w14:paraId="2175CB80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D55D"/>
          </w:tcPr>
          <w:p w14:paraId="3F0CB415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3A901782" w14:textId="77777777" w:rsidTr="00BB7857">
        <w:trPr>
          <w:trHeight w:val="2102"/>
        </w:trPr>
        <w:tc>
          <w:tcPr>
            <w:tcW w:w="2269" w:type="dxa"/>
            <w:vMerge/>
            <w:shd w:val="clear" w:color="auto" w:fill="FFFF99"/>
          </w:tcPr>
          <w:p w14:paraId="7E40FD47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1E419431" w14:textId="77777777" w:rsidR="002830D4" w:rsidRPr="00947860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54DED7F8" w14:textId="77777777" w:rsidR="002830D4" w:rsidRPr="00947860" w:rsidRDefault="00530A2F" w:rsidP="00A9119E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3538FD" w:rsidRPr="00947860">
              <w:rPr>
                <w:rFonts w:cs="Times New Roman"/>
                <w:color w:val="auto"/>
                <w:sz w:val="18"/>
                <w:szCs w:val="18"/>
              </w:rPr>
              <w:t>elaborazione/r</w:t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ealizzazione di progetti di istituto (progetti MIUR, progetti europei, PON, progetti di rete, ecc.) finalizzati all’incremento dell’offerta formativa e/o al miglioramento delle pratiche educative e didattiche.</w:t>
            </w:r>
          </w:p>
        </w:tc>
        <w:tc>
          <w:tcPr>
            <w:tcW w:w="2835" w:type="dxa"/>
            <w:shd w:val="clear" w:color="auto" w:fill="FFD55D"/>
          </w:tcPr>
          <w:p w14:paraId="04101978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78ADB1EF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55E1597E" w14:textId="77777777" w:rsidTr="00BB7857">
        <w:trPr>
          <w:trHeight w:val="1679"/>
        </w:trPr>
        <w:tc>
          <w:tcPr>
            <w:tcW w:w="2269" w:type="dxa"/>
            <w:vMerge/>
            <w:shd w:val="clear" w:color="auto" w:fill="FFFF99"/>
          </w:tcPr>
          <w:p w14:paraId="44E2AF77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14:paraId="47724EE2" w14:textId="77777777" w:rsidR="002830D4" w:rsidRPr="00947860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47860">
              <w:rPr>
                <w:rFonts w:cs="Times New Roman"/>
                <w:b/>
                <w:color w:val="auto"/>
                <w:sz w:val="16"/>
                <w:szCs w:val="16"/>
              </w:rPr>
              <w:t>SUCCESSO FORMATIVO E SCOLASTICO DEGLI STUDENTI</w:t>
            </w:r>
          </w:p>
        </w:tc>
        <w:tc>
          <w:tcPr>
            <w:tcW w:w="3118" w:type="dxa"/>
            <w:shd w:val="clear" w:color="auto" w:fill="FFD55D"/>
          </w:tcPr>
          <w:p w14:paraId="0749081A" w14:textId="77777777" w:rsidR="002830D4" w:rsidRPr="0094786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Individualizzazione e personalizzazione dell’attività didattica curriculare ed extracurriculare (Progetti finalizzati all’inclusione, all’accoglienza …);</w:t>
            </w:r>
          </w:p>
        </w:tc>
        <w:tc>
          <w:tcPr>
            <w:tcW w:w="2835" w:type="dxa"/>
            <w:shd w:val="clear" w:color="auto" w:fill="FFD55D"/>
          </w:tcPr>
          <w:p w14:paraId="17C87250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7FD6289F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78007414" w14:textId="77777777" w:rsidTr="002F4D76">
        <w:trPr>
          <w:trHeight w:val="1086"/>
        </w:trPr>
        <w:tc>
          <w:tcPr>
            <w:tcW w:w="2269" w:type="dxa"/>
            <w:vMerge/>
            <w:shd w:val="clear" w:color="auto" w:fill="FFFF99"/>
          </w:tcPr>
          <w:p w14:paraId="413308D2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5DE63628" w14:textId="77777777" w:rsidR="002830D4" w:rsidRPr="00947860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63B87C83" w14:textId="77777777" w:rsidR="002830D4" w:rsidRPr="0094786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gestione di attività mirate al recupero, al potenziamento ed alla prevenzione dell’insuccesso scolastico;</w:t>
            </w:r>
          </w:p>
        </w:tc>
        <w:tc>
          <w:tcPr>
            <w:tcW w:w="2835" w:type="dxa"/>
            <w:shd w:val="clear" w:color="auto" w:fill="FFD55D"/>
          </w:tcPr>
          <w:p w14:paraId="378DA194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4F7C8B7F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6CD5DF6A" w14:textId="77777777" w:rsidTr="00BB7857">
        <w:trPr>
          <w:trHeight w:val="1739"/>
        </w:trPr>
        <w:tc>
          <w:tcPr>
            <w:tcW w:w="2269" w:type="dxa"/>
            <w:vMerge/>
            <w:shd w:val="clear" w:color="auto" w:fill="FFFF99"/>
          </w:tcPr>
          <w:p w14:paraId="44722784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6A62BD5B" w14:textId="77777777" w:rsidR="002830D4" w:rsidRPr="00947860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6907340F" w14:textId="77777777" w:rsidR="002830D4" w:rsidRPr="0094786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progettazione e utilizzo di ambienti di apprendimento innovativi ed efficaci contro la dispersione scolastica, per l’inclusione, per la costruzione di curricoli personalizzati;</w:t>
            </w:r>
          </w:p>
        </w:tc>
        <w:tc>
          <w:tcPr>
            <w:tcW w:w="2835" w:type="dxa"/>
            <w:shd w:val="clear" w:color="auto" w:fill="FFD55D"/>
          </w:tcPr>
          <w:p w14:paraId="546501C8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420249CC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4E512F9D" w14:textId="77777777" w:rsidTr="002F4D76">
        <w:trPr>
          <w:trHeight w:val="1256"/>
        </w:trPr>
        <w:tc>
          <w:tcPr>
            <w:tcW w:w="2269" w:type="dxa"/>
            <w:vMerge/>
            <w:shd w:val="clear" w:color="auto" w:fill="FFFF99"/>
          </w:tcPr>
          <w:p w14:paraId="63E8CA36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74A25840" w14:textId="77777777" w:rsidR="002830D4" w:rsidRPr="00947860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132078E7" w14:textId="77777777" w:rsidR="002830D4" w:rsidRPr="0094786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 xml:space="preserve">uso sistematico di strumenti diversificati nella valutazione </w:t>
            </w:r>
            <w:proofErr w:type="gramStart"/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( ad</w:t>
            </w:r>
            <w:proofErr w:type="gramEnd"/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 xml:space="preserve"> es. assegnazione di compiti secondo i livelli di competenza degli studenti); </w:t>
            </w:r>
          </w:p>
        </w:tc>
        <w:tc>
          <w:tcPr>
            <w:tcW w:w="2835" w:type="dxa"/>
            <w:shd w:val="clear" w:color="auto" w:fill="FFD55D"/>
          </w:tcPr>
          <w:p w14:paraId="5FCAEDE3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0715119C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66612F84" w14:textId="77777777" w:rsidTr="004635B5">
        <w:trPr>
          <w:trHeight w:val="1389"/>
        </w:trPr>
        <w:tc>
          <w:tcPr>
            <w:tcW w:w="2269" w:type="dxa"/>
            <w:vMerge/>
            <w:shd w:val="clear" w:color="auto" w:fill="FFFF99"/>
          </w:tcPr>
          <w:p w14:paraId="1B9C7EBE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5DB6F74B" w14:textId="77777777" w:rsidR="002830D4" w:rsidRPr="00947860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4F39E1E5" w14:textId="77777777" w:rsidR="002830D4" w:rsidRPr="0094786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progettazione e realizzazione di attività personalizzate di approfondimento in orario scolastico ed extracurriculare per la valorizzazione delle eccellenze.</w:t>
            </w:r>
          </w:p>
          <w:p w14:paraId="7A9BEC5F" w14:textId="77777777" w:rsidR="002830D4" w:rsidRPr="00947860" w:rsidRDefault="002830D4" w:rsidP="00B70ABB">
            <w:pPr>
              <w:pStyle w:val="Defaul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D55D"/>
          </w:tcPr>
          <w:p w14:paraId="4AC80514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7677A0CF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296E3935" w14:textId="77777777" w:rsidTr="004635B5">
        <w:trPr>
          <w:trHeight w:val="842"/>
        </w:trPr>
        <w:tc>
          <w:tcPr>
            <w:tcW w:w="2269" w:type="dxa"/>
            <w:vMerge w:val="restart"/>
            <w:shd w:val="clear" w:color="auto" w:fill="FFFF99"/>
            <w:vAlign w:val="center"/>
          </w:tcPr>
          <w:p w14:paraId="3968C0C8" w14:textId="77777777" w:rsidR="002830D4" w:rsidRPr="0094786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47860">
              <w:rPr>
                <w:rFonts w:cs="Times New Roman"/>
                <w:b/>
                <w:color w:val="auto"/>
                <w:sz w:val="16"/>
                <w:szCs w:val="16"/>
              </w:rPr>
              <w:t>Risultati ottenuti dal docente o dal gruppo di docenti in relazione al potenziamento delle competenze degli alunni Innovazione didattica e metodologica.</w:t>
            </w:r>
          </w:p>
          <w:p w14:paraId="02B88CBB" w14:textId="77777777" w:rsidR="002830D4" w:rsidRPr="0094786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47860">
              <w:rPr>
                <w:rFonts w:cs="Times New Roman"/>
                <w:b/>
                <w:color w:val="auto"/>
                <w:sz w:val="16"/>
                <w:szCs w:val="16"/>
              </w:rPr>
              <w:t>Collaborazione alla ricerca didattica, alla diffusione di buone pratiche didattiche (art. 1, c. 129 p. 3 b Legge 13 luglio 2015, n. 107)</w:t>
            </w:r>
          </w:p>
          <w:p w14:paraId="7CFB8DC3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14:paraId="597A7C02" w14:textId="77777777" w:rsidR="002830D4" w:rsidRPr="00947860" w:rsidRDefault="002830D4" w:rsidP="00CD7639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47860">
              <w:rPr>
                <w:rFonts w:cs="Times New Roman"/>
                <w:b/>
                <w:color w:val="auto"/>
                <w:sz w:val="16"/>
                <w:szCs w:val="16"/>
              </w:rPr>
              <w:t>RISULTATI OTTENUTI IN RELAZIONE AL POTENZIAMENTO DELLE COMPETENZE DEGLI ALUNNI</w:t>
            </w:r>
          </w:p>
        </w:tc>
        <w:tc>
          <w:tcPr>
            <w:tcW w:w="3118" w:type="dxa"/>
            <w:shd w:val="clear" w:color="auto" w:fill="FFD55D"/>
          </w:tcPr>
          <w:p w14:paraId="4AF4478C" w14:textId="77777777" w:rsidR="002830D4" w:rsidRPr="0094786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Progressi registrati, sia sul piano cognitivo che comportamentale, rispetto al livello di partenza;</w:t>
            </w:r>
          </w:p>
        </w:tc>
        <w:tc>
          <w:tcPr>
            <w:tcW w:w="2835" w:type="dxa"/>
            <w:shd w:val="clear" w:color="auto" w:fill="FFD55D"/>
          </w:tcPr>
          <w:p w14:paraId="18699224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25181F1C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7759553B" w14:textId="77777777" w:rsidTr="004635B5">
        <w:trPr>
          <w:trHeight w:val="1225"/>
        </w:trPr>
        <w:tc>
          <w:tcPr>
            <w:tcW w:w="2269" w:type="dxa"/>
            <w:vMerge/>
            <w:shd w:val="clear" w:color="auto" w:fill="FFFF99"/>
            <w:vAlign w:val="center"/>
          </w:tcPr>
          <w:p w14:paraId="04957D66" w14:textId="77777777" w:rsidR="002830D4" w:rsidRPr="0094786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75F86F0B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56C8F3A7" w14:textId="77777777" w:rsidR="002830D4" w:rsidRPr="0094786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realizzazione di attività finalizzate al potenziamento (</w:t>
            </w:r>
            <w:proofErr w:type="spellStart"/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certif</w:t>
            </w:r>
            <w:proofErr w:type="spellEnd"/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. Lingue e informatica, altre competenze trasversali, etc.).</w:t>
            </w:r>
          </w:p>
          <w:p w14:paraId="763834D7" w14:textId="77777777" w:rsidR="002830D4" w:rsidRPr="00947860" w:rsidRDefault="002830D4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D55D"/>
          </w:tcPr>
          <w:p w14:paraId="655020E0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4E0A2C7B" w14:textId="77777777" w:rsidR="002830D4" w:rsidRPr="00947860" w:rsidRDefault="00530A2F" w:rsidP="00CD7639">
            <w:pPr>
              <w:pStyle w:val="Default"/>
              <w:spacing w:line="36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7A89D324" w14:textId="77777777" w:rsidTr="004635B5">
        <w:trPr>
          <w:trHeight w:val="1070"/>
        </w:trPr>
        <w:tc>
          <w:tcPr>
            <w:tcW w:w="2269" w:type="dxa"/>
            <w:vMerge/>
            <w:shd w:val="clear" w:color="auto" w:fill="FFFF99"/>
          </w:tcPr>
          <w:p w14:paraId="39279D83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14:paraId="3FD285C7" w14:textId="77777777" w:rsidR="002830D4" w:rsidRPr="00947860" w:rsidRDefault="002830D4" w:rsidP="00CD7639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47860">
              <w:rPr>
                <w:rFonts w:cs="Times New Roman"/>
                <w:b/>
                <w:color w:val="auto"/>
                <w:sz w:val="16"/>
                <w:szCs w:val="16"/>
              </w:rPr>
              <w:t>INNOVAZIONE DIDATTICA E METODOLOGICA</w:t>
            </w:r>
          </w:p>
        </w:tc>
        <w:tc>
          <w:tcPr>
            <w:tcW w:w="3118" w:type="dxa"/>
            <w:shd w:val="clear" w:color="auto" w:fill="FFD55D"/>
          </w:tcPr>
          <w:p w14:paraId="0A62FF4F" w14:textId="77777777" w:rsidR="002830D4" w:rsidRPr="0094786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Uso nelle attività didattiche di nuove tecnologie (LIM, TABLET, COMPUTER, RETE WEB) (Classi aperte per gruppi di livello);</w:t>
            </w:r>
          </w:p>
        </w:tc>
        <w:tc>
          <w:tcPr>
            <w:tcW w:w="2835" w:type="dxa"/>
            <w:shd w:val="clear" w:color="auto" w:fill="FFD55D"/>
          </w:tcPr>
          <w:p w14:paraId="12E92F47" w14:textId="77777777" w:rsidR="002830D4" w:rsidRPr="00947860" w:rsidRDefault="002830D4" w:rsidP="00A22B51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16C76567" w14:textId="77777777" w:rsidR="002830D4" w:rsidRPr="00947860" w:rsidRDefault="00530A2F" w:rsidP="00CD7639">
            <w:pPr>
              <w:pStyle w:val="Default"/>
              <w:spacing w:line="36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629C4810" w14:textId="77777777" w:rsidTr="004635B5">
        <w:trPr>
          <w:trHeight w:val="1175"/>
        </w:trPr>
        <w:tc>
          <w:tcPr>
            <w:tcW w:w="2269" w:type="dxa"/>
            <w:vMerge/>
            <w:shd w:val="clear" w:color="auto" w:fill="FFFF99"/>
          </w:tcPr>
          <w:p w14:paraId="14760B29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0F96D9C5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292D250C" w14:textId="77777777" w:rsidR="002830D4" w:rsidRPr="0094786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uso sistematico ed efficace delle tecnologie dell’informazione e della comunicazione a supporto della didattica;</w:t>
            </w:r>
          </w:p>
        </w:tc>
        <w:tc>
          <w:tcPr>
            <w:tcW w:w="2835" w:type="dxa"/>
            <w:shd w:val="clear" w:color="auto" w:fill="FFD55D"/>
          </w:tcPr>
          <w:p w14:paraId="43F305F7" w14:textId="77777777" w:rsidR="002830D4" w:rsidRPr="00947860" w:rsidRDefault="002830D4" w:rsidP="00A22B51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5D38AEF1" w14:textId="77777777" w:rsidR="002830D4" w:rsidRPr="00947860" w:rsidRDefault="00530A2F" w:rsidP="00CD7639">
            <w:pPr>
              <w:pStyle w:val="Default"/>
              <w:spacing w:line="36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1FC6CDF2" w14:textId="77777777" w:rsidTr="004635B5">
        <w:trPr>
          <w:trHeight w:val="1264"/>
        </w:trPr>
        <w:tc>
          <w:tcPr>
            <w:tcW w:w="2269" w:type="dxa"/>
            <w:vMerge/>
            <w:shd w:val="clear" w:color="auto" w:fill="FFFF99"/>
          </w:tcPr>
          <w:p w14:paraId="208578F6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3B7E4577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763BC6BC" w14:textId="77777777" w:rsidR="002830D4" w:rsidRPr="0094786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 xml:space="preserve">applicazione della didattica laboratoriale (cooperative learning, </w:t>
            </w:r>
            <w:proofErr w:type="spellStart"/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problem</w:t>
            </w:r>
            <w:proofErr w:type="spellEnd"/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 xml:space="preserve"> solving, </w:t>
            </w:r>
            <w:proofErr w:type="spellStart"/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role</w:t>
            </w:r>
            <w:proofErr w:type="spellEnd"/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 xml:space="preserve"> play, simulazione, brain storming);</w:t>
            </w:r>
          </w:p>
        </w:tc>
        <w:tc>
          <w:tcPr>
            <w:tcW w:w="2835" w:type="dxa"/>
            <w:shd w:val="clear" w:color="auto" w:fill="FFD55D"/>
          </w:tcPr>
          <w:p w14:paraId="6E4418B3" w14:textId="77777777" w:rsidR="002830D4" w:rsidRPr="00947860" w:rsidRDefault="002830D4" w:rsidP="00A22B51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4574755A" w14:textId="77777777" w:rsidR="002830D4" w:rsidRPr="00947860" w:rsidRDefault="00530A2F" w:rsidP="00CD7639">
            <w:pPr>
              <w:pStyle w:val="Default"/>
              <w:spacing w:line="36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712A50DA" w14:textId="77777777" w:rsidTr="004635B5">
        <w:trPr>
          <w:trHeight w:val="938"/>
        </w:trPr>
        <w:tc>
          <w:tcPr>
            <w:tcW w:w="2269" w:type="dxa"/>
            <w:vMerge/>
            <w:shd w:val="clear" w:color="auto" w:fill="FFFF99"/>
          </w:tcPr>
          <w:p w14:paraId="28D784FF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6F15FA6F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39355F53" w14:textId="77777777" w:rsidR="002830D4" w:rsidRPr="0094786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assistenza e consulenza ai colleghi nell’uso delle nuove tecnologie applicate alla didattica;</w:t>
            </w:r>
          </w:p>
        </w:tc>
        <w:tc>
          <w:tcPr>
            <w:tcW w:w="2835" w:type="dxa"/>
            <w:shd w:val="clear" w:color="auto" w:fill="FFD55D"/>
          </w:tcPr>
          <w:p w14:paraId="4F96B550" w14:textId="77777777" w:rsidR="002830D4" w:rsidRPr="00947860" w:rsidRDefault="002830D4" w:rsidP="00A22B51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63B6A6CF" w14:textId="77777777" w:rsidR="002830D4" w:rsidRPr="00947860" w:rsidRDefault="00530A2F" w:rsidP="00CD7639">
            <w:pPr>
              <w:pStyle w:val="Default"/>
              <w:spacing w:line="36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73348DB5" w14:textId="77777777" w:rsidTr="004635B5">
        <w:trPr>
          <w:trHeight w:val="742"/>
        </w:trPr>
        <w:tc>
          <w:tcPr>
            <w:tcW w:w="2269" w:type="dxa"/>
            <w:vMerge/>
            <w:shd w:val="clear" w:color="auto" w:fill="FFFF99"/>
          </w:tcPr>
          <w:p w14:paraId="7F6CAC7C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07220377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3EEBADCB" w14:textId="77777777" w:rsidR="002830D4" w:rsidRPr="0094786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partecipazione alle azioni previste dal PNSD.</w:t>
            </w:r>
          </w:p>
          <w:p w14:paraId="72771C1C" w14:textId="77777777" w:rsidR="002830D4" w:rsidRPr="00947860" w:rsidRDefault="002830D4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D55D"/>
          </w:tcPr>
          <w:p w14:paraId="5E7E566E" w14:textId="77777777" w:rsidR="002830D4" w:rsidRPr="00947860" w:rsidRDefault="002830D4" w:rsidP="00A22B51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2FC6A855" w14:textId="77777777" w:rsidR="002830D4" w:rsidRPr="00947860" w:rsidRDefault="00530A2F" w:rsidP="00CD7639">
            <w:pPr>
              <w:pStyle w:val="Default"/>
              <w:spacing w:line="36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25BE7C86" w14:textId="77777777" w:rsidTr="004635B5">
        <w:trPr>
          <w:trHeight w:val="1024"/>
        </w:trPr>
        <w:tc>
          <w:tcPr>
            <w:tcW w:w="2269" w:type="dxa"/>
            <w:vMerge/>
            <w:shd w:val="clear" w:color="auto" w:fill="FFFF99"/>
          </w:tcPr>
          <w:p w14:paraId="422D47DF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14:paraId="5E2B1E3C" w14:textId="77777777" w:rsidR="002830D4" w:rsidRPr="00947860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47860">
              <w:rPr>
                <w:rFonts w:cs="Times New Roman"/>
                <w:b/>
                <w:color w:val="auto"/>
                <w:sz w:val="16"/>
                <w:szCs w:val="16"/>
              </w:rPr>
              <w:t>COLLABORAZIONE ALLA RICERCA DIDATTICA ALLA DOCUMENTAZIONE E ALLA DIFFUSIONE DI BUONE PRATICHE DIDATTICHE</w:t>
            </w:r>
          </w:p>
        </w:tc>
        <w:tc>
          <w:tcPr>
            <w:tcW w:w="3118" w:type="dxa"/>
            <w:shd w:val="clear" w:color="auto" w:fill="FFD55D"/>
          </w:tcPr>
          <w:p w14:paraId="3733D70A" w14:textId="77777777" w:rsidR="002830D4" w:rsidRPr="0094786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 xml:space="preserve">Collaborazioni e iniziative di ricerca didattica nella scuola e in partenariato con altre scuole, università, ecc. </w:t>
            </w:r>
          </w:p>
        </w:tc>
        <w:tc>
          <w:tcPr>
            <w:tcW w:w="2835" w:type="dxa"/>
            <w:shd w:val="clear" w:color="auto" w:fill="FFD55D"/>
          </w:tcPr>
          <w:p w14:paraId="5ACD5C0B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135101CB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024B88D2" w14:textId="77777777" w:rsidTr="004635B5">
        <w:trPr>
          <w:trHeight w:val="1549"/>
        </w:trPr>
        <w:tc>
          <w:tcPr>
            <w:tcW w:w="2269" w:type="dxa"/>
            <w:vMerge/>
            <w:shd w:val="clear" w:color="auto" w:fill="FFFF99"/>
          </w:tcPr>
          <w:p w14:paraId="17BBE7DD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1EBAD231" w14:textId="77777777" w:rsidR="002830D4" w:rsidRPr="00947860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001E7187" w14:textId="77777777" w:rsidR="002830D4" w:rsidRPr="0094786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 xml:space="preserve">documentazione e diffusione di buone pratiche metodologiche – didattiche innovative; (Pubblicazione sul sito internet della scuola di materiali didattici, unità di </w:t>
            </w:r>
            <w:proofErr w:type="gramStart"/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lezione,…</w:t>
            </w:r>
            <w:proofErr w:type="gramEnd"/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 xml:space="preserve"> );</w:t>
            </w:r>
          </w:p>
        </w:tc>
        <w:tc>
          <w:tcPr>
            <w:tcW w:w="2835" w:type="dxa"/>
            <w:shd w:val="clear" w:color="auto" w:fill="FFD55D"/>
          </w:tcPr>
          <w:p w14:paraId="2AF605B6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3B45DD67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1070B4CB" w14:textId="77777777" w:rsidTr="004635B5">
        <w:trPr>
          <w:trHeight w:val="406"/>
        </w:trPr>
        <w:tc>
          <w:tcPr>
            <w:tcW w:w="2269" w:type="dxa"/>
            <w:vMerge/>
            <w:shd w:val="clear" w:color="auto" w:fill="FFFF99"/>
          </w:tcPr>
          <w:p w14:paraId="26CC8FF2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10BAFE7A" w14:textId="77777777" w:rsidR="002830D4" w:rsidRPr="00947860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70C14457" w14:textId="77777777" w:rsidR="002830D4" w:rsidRPr="0094786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partecipazione e condivisione collegiale di buone pratiche didattiche e attività volte al miglioramento dell’Istituto (PDM) in relazione alle criticità emerse nel RAV.</w:t>
            </w:r>
          </w:p>
          <w:p w14:paraId="4167BC62" w14:textId="77777777" w:rsidR="002830D4" w:rsidRPr="00947860" w:rsidRDefault="002830D4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D55D"/>
          </w:tcPr>
          <w:p w14:paraId="43B2E254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40A18B7B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3443A254" w14:textId="77777777" w:rsidTr="004635B5">
        <w:trPr>
          <w:trHeight w:val="689"/>
        </w:trPr>
        <w:tc>
          <w:tcPr>
            <w:tcW w:w="2269" w:type="dxa"/>
            <w:vMerge w:val="restart"/>
            <w:shd w:val="clear" w:color="auto" w:fill="FFFF99"/>
            <w:vAlign w:val="center"/>
          </w:tcPr>
          <w:p w14:paraId="4ED491AF" w14:textId="77777777" w:rsidR="002830D4" w:rsidRPr="0094786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47860">
              <w:rPr>
                <w:rFonts w:cs="Times New Roman"/>
                <w:b/>
                <w:color w:val="auto"/>
                <w:sz w:val="16"/>
                <w:szCs w:val="16"/>
              </w:rPr>
              <w:t xml:space="preserve">Responsabilità assunte nel coordinamento organizzativo </w:t>
            </w:r>
            <w:r w:rsidRPr="00947860">
              <w:rPr>
                <w:rFonts w:cs="Times New Roman"/>
                <w:b/>
                <w:color w:val="auto"/>
                <w:sz w:val="16"/>
                <w:szCs w:val="16"/>
              </w:rPr>
              <w:lastRenderedPageBreak/>
              <w:t xml:space="preserve">e didattico e nella formazione del personale </w:t>
            </w:r>
          </w:p>
          <w:p w14:paraId="4BE5BA6B" w14:textId="77777777" w:rsidR="002830D4" w:rsidRPr="0094786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47860">
              <w:rPr>
                <w:rFonts w:cs="Times New Roman"/>
                <w:b/>
                <w:color w:val="auto"/>
                <w:sz w:val="16"/>
                <w:szCs w:val="16"/>
              </w:rPr>
              <w:t>(art. 1, c. 129 p. 3 c Legge 13 luglio 2015, n. 107)</w:t>
            </w:r>
          </w:p>
          <w:p w14:paraId="472D7E87" w14:textId="77777777" w:rsidR="002830D4" w:rsidRPr="0094786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  <w:p w14:paraId="375BCAD9" w14:textId="77777777" w:rsidR="002830D4" w:rsidRPr="0094786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14:paraId="5781BD73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47860">
              <w:rPr>
                <w:rFonts w:cs="Times New Roman"/>
                <w:b/>
                <w:color w:val="auto"/>
                <w:sz w:val="16"/>
                <w:szCs w:val="16"/>
              </w:rPr>
              <w:lastRenderedPageBreak/>
              <w:t xml:space="preserve">RESPONSABILITÀ ASSUNTE NEL </w:t>
            </w:r>
            <w:r w:rsidRPr="00947860">
              <w:rPr>
                <w:rFonts w:cs="Times New Roman"/>
                <w:b/>
                <w:color w:val="auto"/>
                <w:sz w:val="16"/>
                <w:szCs w:val="16"/>
              </w:rPr>
              <w:lastRenderedPageBreak/>
              <w:t>COORDINAMENTO ORGANIZZATIVO E DIDATTICO</w:t>
            </w:r>
          </w:p>
        </w:tc>
        <w:tc>
          <w:tcPr>
            <w:tcW w:w="3118" w:type="dxa"/>
            <w:shd w:val="clear" w:color="auto" w:fill="FFD55D"/>
          </w:tcPr>
          <w:p w14:paraId="274DBDB8" w14:textId="77777777" w:rsidR="002830D4" w:rsidRPr="0094786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 xml:space="preserve">Assunzione di incarichi di coordinamento; </w:t>
            </w:r>
          </w:p>
        </w:tc>
        <w:tc>
          <w:tcPr>
            <w:tcW w:w="2835" w:type="dxa"/>
            <w:shd w:val="clear" w:color="auto" w:fill="FFD55D"/>
          </w:tcPr>
          <w:p w14:paraId="6C74069F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3A2EE63E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2A536247" w14:textId="77777777" w:rsidTr="004635B5">
        <w:trPr>
          <w:trHeight w:val="1422"/>
        </w:trPr>
        <w:tc>
          <w:tcPr>
            <w:tcW w:w="2269" w:type="dxa"/>
            <w:vMerge/>
            <w:shd w:val="clear" w:color="auto" w:fill="FFFF99"/>
            <w:vAlign w:val="center"/>
          </w:tcPr>
          <w:p w14:paraId="21B74723" w14:textId="77777777" w:rsidR="002830D4" w:rsidRPr="0094786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0F30BC4B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5BB45406" w14:textId="77777777" w:rsidR="002830D4" w:rsidRPr="0094786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assunzione di incarichi di particolare responsabilità e complessità, (partecipazione a</w:t>
            </w:r>
            <w:r w:rsidR="004635B5" w:rsidRPr="00947860">
              <w:rPr>
                <w:rFonts w:cs="Times New Roman"/>
                <w:color w:val="auto"/>
                <w:sz w:val="18"/>
                <w:szCs w:val="18"/>
              </w:rPr>
              <w:t>lle attività del PTOF, PDM, RAV, NIV,</w:t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 xml:space="preserve"> PNSD;</w:t>
            </w:r>
          </w:p>
        </w:tc>
        <w:tc>
          <w:tcPr>
            <w:tcW w:w="2835" w:type="dxa"/>
            <w:shd w:val="clear" w:color="auto" w:fill="FFD55D"/>
          </w:tcPr>
          <w:p w14:paraId="30084EA9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49BE7320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60E63ADC" w14:textId="77777777" w:rsidTr="004635B5">
        <w:trPr>
          <w:trHeight w:val="974"/>
        </w:trPr>
        <w:tc>
          <w:tcPr>
            <w:tcW w:w="2269" w:type="dxa"/>
            <w:vMerge/>
            <w:shd w:val="clear" w:color="auto" w:fill="FFFF99"/>
            <w:vAlign w:val="center"/>
          </w:tcPr>
          <w:p w14:paraId="5BEDF47D" w14:textId="77777777" w:rsidR="002830D4" w:rsidRPr="0094786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52C9502D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1015B65A" w14:textId="77777777" w:rsidR="002830D4" w:rsidRPr="0094786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 xml:space="preserve">disponibilità ad effettuare cambi di orario per esigenze organizzative e didattiche; </w:t>
            </w:r>
          </w:p>
        </w:tc>
        <w:tc>
          <w:tcPr>
            <w:tcW w:w="2835" w:type="dxa"/>
            <w:shd w:val="clear" w:color="auto" w:fill="FFD55D"/>
          </w:tcPr>
          <w:p w14:paraId="2C0152AB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49CD37E5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2834640E" w14:textId="77777777" w:rsidTr="004635B5">
        <w:trPr>
          <w:trHeight w:val="705"/>
        </w:trPr>
        <w:tc>
          <w:tcPr>
            <w:tcW w:w="2269" w:type="dxa"/>
            <w:vMerge/>
            <w:shd w:val="clear" w:color="auto" w:fill="FFFF99"/>
            <w:vAlign w:val="center"/>
          </w:tcPr>
          <w:p w14:paraId="7B6CEE9F" w14:textId="77777777" w:rsidR="002830D4" w:rsidRPr="0094786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1D0B4EC3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14:paraId="55D95233" w14:textId="77777777" w:rsidR="002830D4" w:rsidRPr="0094786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attività di supporto al Dirigente scolastico.</w:t>
            </w:r>
          </w:p>
          <w:p w14:paraId="0D3353AF" w14:textId="77777777" w:rsidR="002830D4" w:rsidRPr="00947860" w:rsidRDefault="002830D4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D55D"/>
          </w:tcPr>
          <w:p w14:paraId="051E1C4C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6F303A2B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5B0835DC" w14:textId="77777777" w:rsidTr="004635B5">
        <w:trPr>
          <w:trHeight w:val="986"/>
        </w:trPr>
        <w:tc>
          <w:tcPr>
            <w:tcW w:w="2269" w:type="dxa"/>
            <w:vMerge/>
            <w:shd w:val="clear" w:color="auto" w:fill="FFFF99"/>
          </w:tcPr>
          <w:p w14:paraId="7CEF3E3B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14:paraId="013352C7" w14:textId="77777777" w:rsidR="002830D4" w:rsidRPr="00947860" w:rsidRDefault="002830D4" w:rsidP="00CD7639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47860">
              <w:rPr>
                <w:rFonts w:cs="Times New Roman"/>
                <w:b/>
                <w:color w:val="auto"/>
                <w:sz w:val="16"/>
                <w:szCs w:val="16"/>
              </w:rPr>
              <w:t>RESPONSABILITÀ ASSUNTE NELLA FORMAZIONE DEL PERSONALE</w:t>
            </w:r>
          </w:p>
        </w:tc>
        <w:tc>
          <w:tcPr>
            <w:tcW w:w="3118" w:type="dxa"/>
            <w:shd w:val="clear" w:color="auto" w:fill="FFD55D"/>
          </w:tcPr>
          <w:p w14:paraId="28FB3ACA" w14:textId="77777777" w:rsidR="002830D4" w:rsidRPr="0094786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 xml:space="preserve">Attività di docenza in corsi di formazione organizzati dalla scuola o da soggetti esterni; </w:t>
            </w:r>
          </w:p>
        </w:tc>
        <w:tc>
          <w:tcPr>
            <w:tcW w:w="2835" w:type="dxa"/>
            <w:shd w:val="clear" w:color="auto" w:fill="FFD55D"/>
          </w:tcPr>
          <w:p w14:paraId="490B2E73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4D01D9AA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4D712A86" w14:textId="77777777" w:rsidTr="00054CAC">
        <w:trPr>
          <w:trHeight w:val="1397"/>
        </w:trPr>
        <w:tc>
          <w:tcPr>
            <w:tcW w:w="2269" w:type="dxa"/>
            <w:vMerge/>
            <w:shd w:val="clear" w:color="auto" w:fill="FFFF99"/>
          </w:tcPr>
          <w:p w14:paraId="6507105C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5B0B98A6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D55D"/>
          </w:tcPr>
          <w:p w14:paraId="66EC027A" w14:textId="77777777" w:rsidR="002830D4" w:rsidRPr="0094786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attività di progettazione di percorsi di formazione per docenti Attività di tutoring/mentoring a favore di docenti in formazione (neoassunti e tirocinanti iscritti a corsi universitari);</w:t>
            </w:r>
          </w:p>
        </w:tc>
        <w:tc>
          <w:tcPr>
            <w:tcW w:w="2835" w:type="dxa"/>
            <w:shd w:val="clear" w:color="auto" w:fill="FFD55D"/>
          </w:tcPr>
          <w:p w14:paraId="0727EAED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216C2917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7860" w:rsidRPr="00947860" w14:paraId="509CA862" w14:textId="77777777" w:rsidTr="00054CAC">
        <w:trPr>
          <w:trHeight w:val="425"/>
        </w:trPr>
        <w:tc>
          <w:tcPr>
            <w:tcW w:w="2269" w:type="dxa"/>
            <w:vMerge/>
            <w:shd w:val="clear" w:color="auto" w:fill="FFFF99"/>
          </w:tcPr>
          <w:p w14:paraId="09794859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0CD946DE" w14:textId="77777777" w:rsidR="002830D4" w:rsidRPr="0094786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D55D"/>
          </w:tcPr>
          <w:p w14:paraId="06805F89" w14:textId="77777777" w:rsidR="002830D4" w:rsidRPr="0094786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  <w:r w:rsidR="002830D4" w:rsidRPr="00947860">
              <w:rPr>
                <w:rFonts w:cs="Times New Roman"/>
                <w:color w:val="auto"/>
                <w:sz w:val="18"/>
                <w:szCs w:val="18"/>
              </w:rPr>
              <w:t>ruolo di formatore</w:t>
            </w:r>
          </w:p>
        </w:tc>
        <w:tc>
          <w:tcPr>
            <w:tcW w:w="2835" w:type="dxa"/>
            <w:shd w:val="clear" w:color="auto" w:fill="FFD55D"/>
          </w:tcPr>
          <w:p w14:paraId="05DDB6AE" w14:textId="77777777" w:rsidR="002830D4" w:rsidRPr="0094786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14:paraId="25B5F59F" w14:textId="77777777" w:rsidR="002830D4" w:rsidRPr="0094786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instrText xml:space="preserve"> FORMCHECKBOX </w:instrText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</w:r>
            <w:r w:rsidR="00947860"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separate"/>
            </w:r>
            <w:r w:rsidRPr="00947860">
              <w:rPr>
                <w:rFonts w:asciiTheme="minorHAnsi" w:hAnsiTheme="minorHAnsi" w:cs="Arial"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24F4865A" w14:textId="77777777" w:rsidR="007D0020" w:rsidRDefault="007D0020" w:rsidP="001F57FA">
      <w:pPr>
        <w:ind w:right="-568"/>
      </w:pPr>
    </w:p>
    <w:p w14:paraId="53D300DD" w14:textId="77777777" w:rsidR="007D0020" w:rsidRDefault="007D0020" w:rsidP="007D0020">
      <w:pPr>
        <w:ind w:right="-568"/>
        <w:jc w:val="center"/>
      </w:pPr>
      <w:r>
        <w:t xml:space="preserve">                                                                                                                                          In fede</w:t>
      </w:r>
    </w:p>
    <w:sectPr w:rsidR="007D0020" w:rsidSect="0077409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8C1"/>
    <w:multiLevelType w:val="hybridMultilevel"/>
    <w:tmpl w:val="6D4439C8"/>
    <w:lvl w:ilvl="0" w:tplc="21D669A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41D"/>
    <w:multiLevelType w:val="hybridMultilevel"/>
    <w:tmpl w:val="3EF0D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65DB"/>
    <w:multiLevelType w:val="hybridMultilevel"/>
    <w:tmpl w:val="99584C04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8BA"/>
    <w:multiLevelType w:val="hybridMultilevel"/>
    <w:tmpl w:val="8738FC1C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74CC"/>
    <w:multiLevelType w:val="hybridMultilevel"/>
    <w:tmpl w:val="670CAA7C"/>
    <w:lvl w:ilvl="0" w:tplc="C3DA18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D5051"/>
    <w:multiLevelType w:val="hybridMultilevel"/>
    <w:tmpl w:val="ED0A5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37CB1"/>
    <w:multiLevelType w:val="hybridMultilevel"/>
    <w:tmpl w:val="B8C01FFE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D5E80"/>
    <w:multiLevelType w:val="hybridMultilevel"/>
    <w:tmpl w:val="C5C0060A"/>
    <w:lvl w:ilvl="0" w:tplc="0A56E02C">
      <w:start w:val="1"/>
      <w:numFmt w:val="bullet"/>
      <w:lvlText w:val=""/>
      <w:lvlJc w:val="righ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C30040"/>
    <w:multiLevelType w:val="hybridMultilevel"/>
    <w:tmpl w:val="A782D8EA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F297F"/>
    <w:multiLevelType w:val="hybridMultilevel"/>
    <w:tmpl w:val="795C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1128"/>
    <w:multiLevelType w:val="hybridMultilevel"/>
    <w:tmpl w:val="E0B65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B34A8"/>
    <w:multiLevelType w:val="hybridMultilevel"/>
    <w:tmpl w:val="154C7A1E"/>
    <w:lvl w:ilvl="0" w:tplc="3EA0F4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2413E"/>
    <w:multiLevelType w:val="hybridMultilevel"/>
    <w:tmpl w:val="4B821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219AD"/>
    <w:multiLevelType w:val="hybridMultilevel"/>
    <w:tmpl w:val="6914A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113CC"/>
    <w:multiLevelType w:val="hybridMultilevel"/>
    <w:tmpl w:val="4614F062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85E61"/>
    <w:multiLevelType w:val="hybridMultilevel"/>
    <w:tmpl w:val="3A7AAE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00AF5"/>
    <w:multiLevelType w:val="hybridMultilevel"/>
    <w:tmpl w:val="F7A2A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015439">
    <w:abstractNumId w:val="13"/>
  </w:num>
  <w:num w:numId="2" w16cid:durableId="489978020">
    <w:abstractNumId w:val="16"/>
  </w:num>
  <w:num w:numId="3" w16cid:durableId="220753338">
    <w:abstractNumId w:val="9"/>
  </w:num>
  <w:num w:numId="4" w16cid:durableId="1999529580">
    <w:abstractNumId w:val="5"/>
  </w:num>
  <w:num w:numId="5" w16cid:durableId="1824739472">
    <w:abstractNumId w:val="12"/>
  </w:num>
  <w:num w:numId="6" w16cid:durableId="845050003">
    <w:abstractNumId w:val="10"/>
  </w:num>
  <w:num w:numId="7" w16cid:durableId="904296991">
    <w:abstractNumId w:val="1"/>
  </w:num>
  <w:num w:numId="8" w16cid:durableId="2040548925">
    <w:abstractNumId w:val="7"/>
  </w:num>
  <w:num w:numId="9" w16cid:durableId="1906794618">
    <w:abstractNumId w:val="15"/>
  </w:num>
  <w:num w:numId="10" w16cid:durableId="366028973">
    <w:abstractNumId w:val="11"/>
  </w:num>
  <w:num w:numId="11" w16cid:durableId="803354300">
    <w:abstractNumId w:val="4"/>
  </w:num>
  <w:num w:numId="12" w16cid:durableId="1653564504">
    <w:abstractNumId w:val="0"/>
  </w:num>
  <w:num w:numId="13" w16cid:durableId="245267419">
    <w:abstractNumId w:val="3"/>
  </w:num>
  <w:num w:numId="14" w16cid:durableId="2142334545">
    <w:abstractNumId w:val="14"/>
  </w:num>
  <w:num w:numId="15" w16cid:durableId="1961912381">
    <w:abstractNumId w:val="8"/>
  </w:num>
  <w:num w:numId="16" w16cid:durableId="1121731276">
    <w:abstractNumId w:val="2"/>
  </w:num>
  <w:num w:numId="17" w16cid:durableId="2564517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411"/>
    <w:rsid w:val="00054CAC"/>
    <w:rsid w:val="000A5EAE"/>
    <w:rsid w:val="000D4DAE"/>
    <w:rsid w:val="000D6BAE"/>
    <w:rsid w:val="00120356"/>
    <w:rsid w:val="00160D90"/>
    <w:rsid w:val="001C08D3"/>
    <w:rsid w:val="001C6305"/>
    <w:rsid w:val="001F57FA"/>
    <w:rsid w:val="00225164"/>
    <w:rsid w:val="002643F9"/>
    <w:rsid w:val="002830D4"/>
    <w:rsid w:val="002F4D76"/>
    <w:rsid w:val="00346DF6"/>
    <w:rsid w:val="003538FD"/>
    <w:rsid w:val="004248F1"/>
    <w:rsid w:val="00443F20"/>
    <w:rsid w:val="004635B5"/>
    <w:rsid w:val="004B2A5C"/>
    <w:rsid w:val="005108B5"/>
    <w:rsid w:val="00520D37"/>
    <w:rsid w:val="00530A2F"/>
    <w:rsid w:val="005D6AC2"/>
    <w:rsid w:val="005E2100"/>
    <w:rsid w:val="00625F71"/>
    <w:rsid w:val="00664213"/>
    <w:rsid w:val="006E4A6F"/>
    <w:rsid w:val="007036A3"/>
    <w:rsid w:val="00726AD9"/>
    <w:rsid w:val="0077409D"/>
    <w:rsid w:val="00791C0B"/>
    <w:rsid w:val="007D0020"/>
    <w:rsid w:val="007F6BBB"/>
    <w:rsid w:val="00844FBB"/>
    <w:rsid w:val="009112B6"/>
    <w:rsid w:val="00937510"/>
    <w:rsid w:val="00947860"/>
    <w:rsid w:val="009F3BA0"/>
    <w:rsid w:val="00A22B51"/>
    <w:rsid w:val="00B52539"/>
    <w:rsid w:val="00B70ABB"/>
    <w:rsid w:val="00B74C31"/>
    <w:rsid w:val="00BB7857"/>
    <w:rsid w:val="00C16413"/>
    <w:rsid w:val="00C37411"/>
    <w:rsid w:val="00C41791"/>
    <w:rsid w:val="00C41820"/>
    <w:rsid w:val="00C72BBB"/>
    <w:rsid w:val="00CC5017"/>
    <w:rsid w:val="00CD7639"/>
    <w:rsid w:val="00D21FD0"/>
    <w:rsid w:val="00DE2648"/>
    <w:rsid w:val="00F002A9"/>
    <w:rsid w:val="00F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8FCCC"/>
  <w15:docId w15:val="{37E4E0B1-72B6-4E7F-82EE-37847E4B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7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3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726FB-7656-4B9E-9BDC-8C791763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</cp:lastModifiedBy>
  <cp:revision>7</cp:revision>
  <cp:lastPrinted>2016-07-20T08:42:00Z</cp:lastPrinted>
  <dcterms:created xsi:type="dcterms:W3CDTF">2021-08-05T08:38:00Z</dcterms:created>
  <dcterms:modified xsi:type="dcterms:W3CDTF">2022-07-04T10:18:00Z</dcterms:modified>
</cp:coreProperties>
</file>